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E2511" w14:textId="77777777" w:rsidR="00AC70D1" w:rsidRDefault="00AC70D1" w:rsidP="00AC70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Anne URSWICK (née RICH)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(fl.1483)</w:t>
      </w:r>
    </w:p>
    <w:p w14:paraId="5000F942" w14:textId="77777777" w:rsidR="00AC70D1" w:rsidRDefault="00AC70D1" w:rsidP="00AC70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0672B06" w14:textId="77777777" w:rsidR="00AC70D1" w:rsidRDefault="00AC70D1" w:rsidP="00AC70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0EA5B0D" w14:textId="77777777" w:rsidR="00AC70D1" w:rsidRDefault="00AC70D1" w:rsidP="00AC70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= Sir Thomas Urswick(q.v.).</w:t>
      </w:r>
    </w:p>
    <w:p w14:paraId="59B3BB57" w14:textId="77777777" w:rsidR="00AC70D1" w:rsidRDefault="00AC70D1" w:rsidP="00AC70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F26EC98" w14:textId="77777777" w:rsidR="00AC70D1" w:rsidRDefault="00AC70D1" w:rsidP="00AC70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34F63F3" w14:textId="77777777" w:rsidR="00AC70D1" w:rsidRDefault="00AC70D1" w:rsidP="00AC70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7BA4E39" w14:textId="4CF63B81" w:rsidR="00AC70D1" w:rsidRDefault="00AC70D1" w:rsidP="00AC70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Thomas Feldyng(q.v.) brought a plaint of debt against them.  (ibid.)</w:t>
      </w:r>
    </w:p>
    <w:p w14:paraId="77C0DD5F" w14:textId="77777777" w:rsidR="00C10297" w:rsidRDefault="00C10297" w:rsidP="00C1029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John Marshall of London, mercer(q.v.), brought a plaint of debt against her and</w:t>
      </w:r>
    </w:p>
    <w:p w14:paraId="3CF97B13" w14:textId="77777777" w:rsidR="00C10297" w:rsidRDefault="00C10297" w:rsidP="00C1029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Thomas Palmer of Otford(q.v.), as Sir Thomas’ executors.   (ibid.)</w:t>
      </w:r>
    </w:p>
    <w:p w14:paraId="1D55984F" w14:textId="77777777" w:rsidR="00C10297" w:rsidRDefault="00C10297" w:rsidP="00AC70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157BEBE" w14:textId="77777777" w:rsidR="00AC70D1" w:rsidRDefault="00AC70D1" w:rsidP="00AC70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24A8AAD" w14:textId="5CA60E1E" w:rsidR="00AC70D1" w:rsidRDefault="00AC70D1" w:rsidP="00AC70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[n.b. Sir Thomas had died in 1479, so the action </w:t>
      </w:r>
      <w:r w:rsidR="00C10297">
        <w:rPr>
          <w:rFonts w:ascii="Times New Roman" w:eastAsia="Calibri" w:hAnsi="Times New Roman" w:cs="Times New Roman"/>
          <w:sz w:val="24"/>
          <w:szCs w:val="24"/>
        </w:rPr>
        <w:t>by T.F.</w:t>
      </w:r>
      <w:r>
        <w:rPr>
          <w:rFonts w:ascii="Times New Roman" w:eastAsia="Calibri" w:hAnsi="Times New Roman" w:cs="Times New Roman"/>
          <w:sz w:val="24"/>
          <w:szCs w:val="24"/>
        </w:rPr>
        <w:t>may date back to before then. There is</w:t>
      </w:r>
      <w:r w:rsidR="00C102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no record of the plaint in the Plea Rolls for 1480. At the time of this note the Rolls for</w:t>
      </w:r>
    </w:p>
    <w:p w14:paraId="00B6CBB2" w14:textId="77777777" w:rsidR="00AC70D1" w:rsidRDefault="00AC70D1" w:rsidP="00AC70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1481 and 1482 have not been transcribed onto the A.A.L.T. site].</w:t>
      </w:r>
    </w:p>
    <w:p w14:paraId="7FB10BA8" w14:textId="77777777" w:rsidR="00AC70D1" w:rsidRDefault="00AC70D1" w:rsidP="00AC70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[n.b. This may be the Thomas Feldyng of London, merchant(q.v.)]</w:t>
      </w:r>
    </w:p>
    <w:p w14:paraId="4619325F" w14:textId="77777777" w:rsidR="00AC70D1" w:rsidRDefault="00AC70D1" w:rsidP="00AC70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FAE4765" w14:textId="77777777" w:rsidR="00AC70D1" w:rsidRDefault="00AC70D1" w:rsidP="00AC70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BF5C235" w14:textId="69788DC1" w:rsidR="00AC70D1" w:rsidRDefault="00AC70D1" w:rsidP="00AC70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26 March 2020</w:t>
      </w:r>
    </w:p>
    <w:p w14:paraId="50E324CA" w14:textId="70972B33" w:rsidR="00C10297" w:rsidRDefault="00C10297" w:rsidP="00AC70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23 January 2023</w:t>
      </w:r>
    </w:p>
    <w:p w14:paraId="67A6CA9B" w14:textId="77777777" w:rsidR="00C10297" w:rsidRDefault="00C10297" w:rsidP="00C1029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4B792ED" w14:textId="77777777" w:rsidR="00C10297" w:rsidRDefault="00C10297" w:rsidP="00C1029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DDA8834" w14:textId="77777777" w:rsidR="00C10297" w:rsidRDefault="00C10297" w:rsidP="00C1029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D38A0C8" w14:textId="77777777" w:rsidR="00C10297" w:rsidRDefault="00C10297" w:rsidP="00AC70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FE174A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39B71" w14:textId="77777777" w:rsidR="00AC70D1" w:rsidRDefault="00AC70D1" w:rsidP="00CD0211">
      <w:pPr>
        <w:spacing w:after="0" w:line="240" w:lineRule="auto"/>
      </w:pPr>
      <w:r>
        <w:separator/>
      </w:r>
    </w:p>
  </w:endnote>
  <w:endnote w:type="continuationSeparator" w:id="0">
    <w:p w14:paraId="79DEACA3" w14:textId="77777777" w:rsidR="00AC70D1" w:rsidRDefault="00AC70D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D406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5A7DA" w14:textId="77777777" w:rsidR="00AC70D1" w:rsidRDefault="00AC70D1" w:rsidP="00CD0211">
      <w:pPr>
        <w:spacing w:after="0" w:line="240" w:lineRule="auto"/>
      </w:pPr>
      <w:r>
        <w:separator/>
      </w:r>
    </w:p>
  </w:footnote>
  <w:footnote w:type="continuationSeparator" w:id="0">
    <w:p w14:paraId="25F7AA76" w14:textId="77777777" w:rsidR="00AC70D1" w:rsidRDefault="00AC70D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C70D1"/>
    <w:rsid w:val="00C1029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9EAB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AC70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2020-04-06T18:48:00Z</dcterms:created>
  <dcterms:modified xsi:type="dcterms:W3CDTF">2023-01-23T09:50:00Z</dcterms:modified>
</cp:coreProperties>
</file>